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47F" w:rsidRPr="008C4345" w:rsidRDefault="004C047F" w:rsidP="004C047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047F" w:rsidRPr="008C4345" w:rsidRDefault="004C047F" w:rsidP="004C047F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4C047F" w:rsidRPr="008C4345" w:rsidRDefault="004C047F" w:rsidP="004C047F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4C047F" w:rsidRPr="008C4345" w:rsidRDefault="004C047F" w:rsidP="004C047F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4C047F" w:rsidRPr="008C4345" w:rsidRDefault="004C047F" w:rsidP="004C047F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4C047F" w:rsidRPr="008C4345" w:rsidRDefault="004C047F" w:rsidP="004C047F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4C047F" w:rsidRPr="004C047F" w:rsidRDefault="004C047F" w:rsidP="004C047F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55</w:t>
      </w:r>
    </w:p>
    <w:p w:rsidR="004C047F" w:rsidRPr="008C4345" w:rsidRDefault="004C047F" w:rsidP="004C047F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4C047F" w:rsidRPr="008C4345" w:rsidRDefault="004C047F" w:rsidP="004C047F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1633CC" w:rsidRPr="003F2D82" w:rsidRDefault="001633CC" w:rsidP="001633C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17D6E" w:rsidRPr="00D17D6E" w:rsidRDefault="0049792D" w:rsidP="001633C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</w:t>
      </w:r>
      <w:r w:rsidR="00D17D6E" w:rsidRPr="00D17D6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затвердження технічної </w:t>
      </w:r>
    </w:p>
    <w:p w:rsidR="00D17D6E" w:rsidRPr="00D17D6E" w:rsidRDefault="00D17D6E" w:rsidP="001633C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17D6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документації із  землеустрою щодо </w:t>
      </w:r>
    </w:p>
    <w:p w:rsidR="00D17D6E" w:rsidRDefault="009341C9" w:rsidP="001633C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інвентаризації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>земельн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8C06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D2571" w:rsidRDefault="009341C9" w:rsidP="001633C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комунальної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власн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49792D">
        <w:rPr>
          <w:rFonts w:ascii="Times New Roman" w:hAnsi="Times New Roman" w:cs="Times New Roman"/>
          <w:b/>
          <w:sz w:val="28"/>
          <w:szCs w:val="28"/>
          <w:lang w:val="uk-UA"/>
        </w:rPr>
        <w:t>ст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8A2EA2" w:rsidRPr="008A2E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D25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та </w:t>
      </w:r>
      <w:r w:rsidR="00BD2571" w:rsidRPr="00BD25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надання </w:t>
      </w:r>
      <w:r w:rsidR="00BD2571">
        <w:rPr>
          <w:rFonts w:ascii="Times New Roman" w:hAnsi="Times New Roman" w:cs="Times New Roman"/>
          <w:b/>
          <w:sz w:val="28"/>
          <w:szCs w:val="28"/>
          <w:lang w:val="uk-UA"/>
        </w:rPr>
        <w:t>її</w:t>
      </w:r>
      <w:r w:rsidR="00BD2571" w:rsidRPr="00BD25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D2571" w:rsidRPr="00BD2571" w:rsidRDefault="00BD2571" w:rsidP="001633C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у </w:t>
      </w:r>
      <w:r w:rsidRPr="00BD2571">
        <w:rPr>
          <w:rFonts w:ascii="Times New Roman" w:hAnsi="Times New Roman" w:cs="Times New Roman"/>
          <w:b/>
          <w:sz w:val="28"/>
          <w:szCs w:val="28"/>
          <w:lang w:val="uk-UA"/>
        </w:rPr>
        <w:t>постійне користування</w:t>
      </w:r>
    </w:p>
    <w:p w:rsidR="008A2EA2" w:rsidRPr="008C2335" w:rsidRDefault="008A2EA2" w:rsidP="001633C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D627BD" w:rsidRPr="001633CC" w:rsidRDefault="00BD2571" w:rsidP="001633CC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D257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Розглянувши клопотання комунального підприємства </w:t>
      </w:r>
      <w:proofErr w:type="spellStart"/>
      <w:r w:rsidRPr="00BD2571">
        <w:rPr>
          <w:rFonts w:ascii="Times New Roman" w:hAnsi="Times New Roman" w:cs="Times New Roman"/>
          <w:bCs/>
          <w:sz w:val="28"/>
          <w:szCs w:val="28"/>
          <w:lang w:val="uk-UA"/>
        </w:rPr>
        <w:t>“Погребищекомунсервіс”</w:t>
      </w:r>
      <w:proofErr w:type="spellEnd"/>
      <w:r w:rsidRPr="00BD257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Погребищенської міської ради Вінницької області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BD257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керуючись пунктом 34 частини першої статті 26, части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ною 1 статті 59 Закону України </w:t>
      </w:r>
      <w:r w:rsidRPr="00BD2571">
        <w:rPr>
          <w:rFonts w:ascii="Times New Roman" w:hAnsi="Times New Roman" w:cs="Times New Roman"/>
          <w:bCs/>
          <w:sz w:val="28"/>
          <w:szCs w:val="28"/>
          <w:lang w:val="uk-UA"/>
        </w:rPr>
        <w:t>“Про місцеве самоврядування в Україні”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 в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ідповідно до статей 12,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79</w:t>
      </w:r>
      <w:r w:rsidR="008C06D3">
        <w:rPr>
          <w:rFonts w:ascii="Times New Roman" w:hAnsi="Times New Roman" w:cs="Times New Roman"/>
          <w:bCs/>
          <w:sz w:val="28"/>
          <w:szCs w:val="28"/>
          <w:vertAlign w:val="superscript"/>
          <w:lang w:val="uk-UA"/>
        </w:rPr>
        <w:t>1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BD20C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92, 123,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186 Земел</w:t>
      </w:r>
      <w:bookmarkStart w:id="0" w:name="_GoBack"/>
      <w:bookmarkEnd w:id="0"/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ьного кодексу України</w:t>
      </w:r>
      <w:r w:rsidR="006E573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C06D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статей 19, 22, 26, </w:t>
      </w:r>
      <w:r w:rsidR="0035079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35, 57 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Закону України </w:t>
      </w:r>
      <w:r w:rsidR="009341C9"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Про землеустрій</w:t>
      </w:r>
      <w:r w:rsidR="009341C9"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”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49792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FD0041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9341C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останови Кабінету Міністрів України від 05.06.2019 р. №476 </w:t>
      </w:r>
      <w:r w:rsidR="009341C9" w:rsidRPr="009341C9">
        <w:rPr>
          <w:rFonts w:ascii="Times New Roman" w:hAnsi="Times New Roman" w:cs="Times New Roman"/>
          <w:bCs/>
          <w:sz w:val="28"/>
          <w:szCs w:val="28"/>
          <w:lang w:val="uk-UA"/>
        </w:rPr>
        <w:t>“Про затвердження Порядку проведення інвентаризації земель та визнання такими, що втратили чинність, деяких постанов Кабінету Міністрів України”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627BD"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D627BD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FD0041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1633CC" w:rsidRPr="001633CC" w:rsidRDefault="001633CC" w:rsidP="001633CC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420D4" w:rsidRDefault="00D627BD" w:rsidP="001633C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Затвердити технічну документацію із землеустрою щодо 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інвентаризації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земельної ділянки </w:t>
      </w:r>
      <w:r w:rsidR="00BE1A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із земель </w:t>
      </w:r>
      <w:r w:rsidR="00BD2571" w:rsidRPr="00BD2571">
        <w:rPr>
          <w:rFonts w:ascii="Times New Roman" w:hAnsi="Times New Roman" w:cs="Times New Roman"/>
          <w:bCs/>
          <w:sz w:val="28"/>
          <w:szCs w:val="28"/>
          <w:lang w:val="uk-UA"/>
        </w:rPr>
        <w:t>рекреаційного призначення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комунальної власності кадастровий номер 05234</w:t>
      </w:r>
      <w:r w:rsidR="00FD0041">
        <w:rPr>
          <w:rFonts w:ascii="Times New Roman" w:hAnsi="Times New Roman" w:cs="Times New Roman"/>
          <w:bCs/>
          <w:sz w:val="28"/>
          <w:szCs w:val="28"/>
          <w:lang w:val="uk-UA"/>
        </w:rPr>
        <w:t>10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100:0</w:t>
      </w:r>
      <w:r w:rsidR="00FD0041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BE1A1B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621F64">
        <w:rPr>
          <w:rFonts w:ascii="Times New Roman" w:hAnsi="Times New Roman" w:cs="Times New Roman"/>
          <w:bCs/>
          <w:sz w:val="28"/>
          <w:szCs w:val="28"/>
          <w:lang w:val="uk-UA"/>
        </w:rPr>
        <w:t>5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:0</w:t>
      </w:r>
      <w:r w:rsidR="00621F64">
        <w:rPr>
          <w:rFonts w:ascii="Times New Roman" w:hAnsi="Times New Roman" w:cs="Times New Roman"/>
          <w:bCs/>
          <w:sz w:val="28"/>
          <w:szCs w:val="28"/>
          <w:lang w:val="uk-UA"/>
        </w:rPr>
        <w:t>001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BD2571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621F64">
        <w:rPr>
          <w:rFonts w:ascii="Times New Roman" w:hAnsi="Times New Roman" w:cs="Times New Roman"/>
          <w:bCs/>
          <w:sz w:val="28"/>
          <w:szCs w:val="28"/>
          <w:lang w:val="uk-UA"/>
        </w:rPr>
        <w:t>0083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з визначеним цільовим призначенням - </w:t>
      </w:r>
      <w:r w:rsidR="00BE1A1B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BD2571">
        <w:rPr>
          <w:rFonts w:ascii="Times New Roman" w:hAnsi="Times New Roman" w:cs="Times New Roman"/>
          <w:bCs/>
          <w:sz w:val="28"/>
          <w:szCs w:val="28"/>
          <w:lang w:val="uk-UA"/>
        </w:rPr>
        <w:t>7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BE1A1B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BD2571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D2571">
        <w:rPr>
          <w:rFonts w:ascii="Times New Roman" w:hAnsi="Times New Roman" w:cs="Times New Roman"/>
          <w:bCs/>
          <w:sz w:val="28"/>
          <w:szCs w:val="28"/>
          <w:lang w:val="uk-UA"/>
        </w:rPr>
        <w:t>З</w:t>
      </w:r>
      <w:r w:rsidR="00BD2571" w:rsidRPr="00BD2571">
        <w:rPr>
          <w:rFonts w:ascii="Times New Roman" w:hAnsi="Times New Roman" w:cs="Times New Roman"/>
          <w:bCs/>
          <w:sz w:val="28"/>
          <w:szCs w:val="28"/>
          <w:lang w:val="uk-UA"/>
        </w:rPr>
        <w:t>емельні ділянки загального користування відведені під місця поховання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>Погребище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нської міської ради</w:t>
      </w:r>
      <w:r w:rsidR="00D17D6E" w:rsidRP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Вінницького району Вінницької області 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4432E0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межа</w:t>
      </w:r>
      <w:r w:rsidR="004432E0">
        <w:rPr>
          <w:rFonts w:ascii="Times New Roman" w:hAnsi="Times New Roman" w:cs="Times New Roman"/>
          <w:bCs/>
          <w:sz w:val="28"/>
          <w:szCs w:val="28"/>
          <w:lang w:val="uk-UA"/>
        </w:rPr>
        <w:t>х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432E0">
        <w:rPr>
          <w:rFonts w:ascii="Times New Roman" w:hAnsi="Times New Roman" w:cs="Times New Roman"/>
          <w:bCs/>
          <w:sz w:val="28"/>
          <w:szCs w:val="28"/>
          <w:lang w:val="uk-UA"/>
        </w:rPr>
        <w:t>м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.П</w:t>
      </w:r>
      <w:r w:rsidR="004432E0">
        <w:rPr>
          <w:rFonts w:ascii="Times New Roman" w:hAnsi="Times New Roman" w:cs="Times New Roman"/>
          <w:bCs/>
          <w:sz w:val="28"/>
          <w:szCs w:val="28"/>
          <w:lang w:val="uk-UA"/>
        </w:rPr>
        <w:t>огребище</w:t>
      </w:r>
      <w:proofErr w:type="spellEnd"/>
      <w:r w:rsidR="00BE1A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</w:t>
      </w:r>
      <w:proofErr w:type="spellStart"/>
      <w:r w:rsidR="00BE1A1B">
        <w:rPr>
          <w:rFonts w:ascii="Times New Roman" w:hAnsi="Times New Roman" w:cs="Times New Roman"/>
          <w:bCs/>
          <w:sz w:val="28"/>
          <w:szCs w:val="28"/>
          <w:lang w:val="uk-UA"/>
        </w:rPr>
        <w:t>вул.</w:t>
      </w:r>
      <w:r w:rsidR="00621F64">
        <w:rPr>
          <w:rFonts w:ascii="Times New Roman" w:hAnsi="Times New Roman" w:cs="Times New Roman"/>
          <w:bCs/>
          <w:sz w:val="28"/>
          <w:szCs w:val="28"/>
          <w:lang w:val="uk-UA"/>
        </w:rPr>
        <w:t>Павла</w:t>
      </w:r>
      <w:proofErr w:type="spellEnd"/>
      <w:r w:rsidR="00621F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Тичини</w:t>
      </w:r>
      <w:r w:rsidR="00D17D6E">
        <w:rPr>
          <w:rFonts w:ascii="Times New Roman" w:hAnsi="Times New Roman" w:cs="Times New Roman"/>
          <w:bCs/>
          <w:sz w:val="28"/>
          <w:szCs w:val="28"/>
          <w:lang w:val="uk-UA"/>
        </w:rPr>
        <w:t>).</w:t>
      </w:r>
    </w:p>
    <w:p w:rsidR="001D3C73" w:rsidRDefault="00C420D4" w:rsidP="001633C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2. 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>Доручити Погребищенсько</w:t>
      </w:r>
      <w:r w:rsidR="00251E8E">
        <w:rPr>
          <w:rFonts w:ascii="Times New Roman" w:hAnsi="Times New Roman" w:cs="Times New Roman"/>
          <w:bCs/>
          <w:sz w:val="28"/>
          <w:szCs w:val="28"/>
          <w:lang w:val="uk-UA"/>
        </w:rPr>
        <w:t>му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</w:t>
      </w:r>
      <w:r w:rsidR="00BD2571">
        <w:rPr>
          <w:rFonts w:ascii="Times New Roman" w:hAnsi="Times New Roman" w:cs="Times New Roman"/>
          <w:bCs/>
          <w:sz w:val="28"/>
          <w:szCs w:val="28"/>
          <w:lang w:val="uk-UA"/>
        </w:rPr>
        <w:t>му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BD2571">
        <w:rPr>
          <w:rFonts w:ascii="Times New Roman" w:hAnsi="Times New Roman" w:cs="Times New Roman"/>
          <w:bCs/>
          <w:sz w:val="28"/>
          <w:szCs w:val="28"/>
          <w:lang w:val="uk-UA"/>
        </w:rPr>
        <w:t>голові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Волинському С.О. провести необхідні заходи з реєстрації права комунальної власності Погребищенської міської ради на земельну ділянку </w:t>
      </w:r>
      <w:r w:rsidR="00BE1A1B" w:rsidRPr="00BE1A1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із земель </w:t>
      </w:r>
      <w:r w:rsidR="00BD2571" w:rsidRPr="00BD257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рекреаційного призначення комунальної власності </w:t>
      </w:r>
      <w:r w:rsidR="00621F64" w:rsidRPr="00621F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кадастровий номер 0523410100:00:015:0001 площею 2,0083 га, з визначеним цільовим призначенням - 07.09 Земельні ділянки загального користування відведені під місця поховання, яка розташована на території Погребищенської міської ради Вінницького району </w:t>
      </w:r>
      <w:r w:rsidR="00621F64" w:rsidRPr="00621F64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 xml:space="preserve">Вінницької області (в межах </w:t>
      </w:r>
      <w:proofErr w:type="spellStart"/>
      <w:r w:rsidR="00621F64" w:rsidRPr="00621F64">
        <w:rPr>
          <w:rFonts w:ascii="Times New Roman" w:hAnsi="Times New Roman" w:cs="Times New Roman"/>
          <w:bCs/>
          <w:sz w:val="28"/>
          <w:szCs w:val="28"/>
          <w:lang w:val="uk-UA"/>
        </w:rPr>
        <w:t>м.Погребище</w:t>
      </w:r>
      <w:proofErr w:type="spellEnd"/>
      <w:r w:rsidR="00621F64" w:rsidRPr="00621F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</w:t>
      </w:r>
      <w:proofErr w:type="spellStart"/>
      <w:r w:rsidR="00621F64" w:rsidRPr="00621F64">
        <w:rPr>
          <w:rFonts w:ascii="Times New Roman" w:hAnsi="Times New Roman" w:cs="Times New Roman"/>
          <w:bCs/>
          <w:sz w:val="28"/>
          <w:szCs w:val="28"/>
          <w:lang w:val="uk-UA"/>
        </w:rPr>
        <w:t>вул.Павла</w:t>
      </w:r>
      <w:proofErr w:type="spellEnd"/>
      <w:r w:rsidR="00621F64" w:rsidRPr="00621F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Тичини)</w:t>
      </w:r>
      <w:r w:rsidR="006E7087" w:rsidRPr="006E7087">
        <w:rPr>
          <w:rFonts w:ascii="Times New Roman" w:hAnsi="Times New Roman" w:cs="Times New Roman"/>
          <w:bCs/>
          <w:sz w:val="28"/>
          <w:szCs w:val="28"/>
          <w:lang w:val="uk-UA"/>
        </w:rPr>
        <w:t>, у відповідності до вимог чинного законодавства.</w:t>
      </w:r>
    </w:p>
    <w:p w:rsidR="00BD2571" w:rsidRDefault="00BD2571" w:rsidP="001633C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3. Після </w:t>
      </w:r>
      <w:r w:rsidRPr="006E708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реєстрації права комунальної власності Погребищенської міської ради </w:t>
      </w:r>
      <w:r w:rsidR="00391CE6">
        <w:rPr>
          <w:rFonts w:ascii="Times New Roman" w:hAnsi="Times New Roman" w:cs="Times New Roman"/>
          <w:bCs/>
          <w:sz w:val="28"/>
          <w:szCs w:val="28"/>
          <w:lang w:val="uk-UA"/>
        </w:rPr>
        <w:t>н</w:t>
      </w:r>
      <w:r w:rsidR="00391CE6" w:rsidRPr="00391CE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адати у постійне користування комунальному підприємству </w:t>
      </w:r>
      <w:proofErr w:type="spellStart"/>
      <w:r w:rsidR="00391CE6" w:rsidRPr="00391CE6">
        <w:rPr>
          <w:rFonts w:ascii="Times New Roman" w:hAnsi="Times New Roman" w:cs="Times New Roman"/>
          <w:bCs/>
          <w:sz w:val="28"/>
          <w:szCs w:val="28"/>
          <w:lang w:val="uk-UA"/>
        </w:rPr>
        <w:t>“Погребищекомунсервіс”</w:t>
      </w:r>
      <w:proofErr w:type="spellEnd"/>
      <w:r w:rsidR="00391CE6" w:rsidRPr="00391CE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Погребищенської міської ради Вінницької області земельну ділянку із земель рекреаційного призначення комунальної власності </w:t>
      </w:r>
      <w:r w:rsidR="00621F64" w:rsidRPr="00621F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кадастровий номер 0523410100:00:015:0001 площею 2,0083 га, з визначеним цільовим призначенням - 07.09 Земельні ділянки загального користування відведені під місця поховання, яка розташована на території Погребищенської міської ради Вінницького району Вінницької області (в межах </w:t>
      </w:r>
      <w:proofErr w:type="spellStart"/>
      <w:r w:rsidR="00621F64" w:rsidRPr="00621F64">
        <w:rPr>
          <w:rFonts w:ascii="Times New Roman" w:hAnsi="Times New Roman" w:cs="Times New Roman"/>
          <w:bCs/>
          <w:sz w:val="28"/>
          <w:szCs w:val="28"/>
          <w:lang w:val="uk-UA"/>
        </w:rPr>
        <w:t>м.Погребище</w:t>
      </w:r>
      <w:proofErr w:type="spellEnd"/>
      <w:r w:rsidR="00621F64" w:rsidRPr="00621F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по </w:t>
      </w:r>
      <w:proofErr w:type="spellStart"/>
      <w:r w:rsidR="00621F64" w:rsidRPr="00621F64">
        <w:rPr>
          <w:rFonts w:ascii="Times New Roman" w:hAnsi="Times New Roman" w:cs="Times New Roman"/>
          <w:bCs/>
          <w:sz w:val="28"/>
          <w:szCs w:val="28"/>
          <w:lang w:val="uk-UA"/>
        </w:rPr>
        <w:t>вул.Павла</w:t>
      </w:r>
      <w:proofErr w:type="spellEnd"/>
      <w:r w:rsidR="00621F64" w:rsidRPr="00621F6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Тичини)</w:t>
      </w:r>
      <w:r w:rsidR="00391CE6" w:rsidRPr="00391CE6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D627BD" w:rsidRPr="009341C9" w:rsidRDefault="00391CE6" w:rsidP="001633C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4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 xml:space="preserve">.  Контроль за виконанням </w:t>
      </w:r>
      <w:r w:rsidR="007C17A9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D627BD" w:rsidRPr="009341C9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9F17F2" w:rsidRDefault="009F17F2" w:rsidP="001633CC">
      <w:pPr>
        <w:pStyle w:val="a6"/>
        <w:tabs>
          <w:tab w:val="left" w:pos="1230"/>
        </w:tabs>
        <w:ind w:left="0" w:firstLine="567"/>
        <w:rPr>
          <w:sz w:val="28"/>
          <w:szCs w:val="28"/>
        </w:rPr>
      </w:pPr>
    </w:p>
    <w:p w:rsidR="00293B26" w:rsidRDefault="00293B26" w:rsidP="001633CC">
      <w:pPr>
        <w:pStyle w:val="a6"/>
        <w:tabs>
          <w:tab w:val="left" w:pos="1230"/>
        </w:tabs>
        <w:ind w:left="0" w:firstLine="567"/>
        <w:rPr>
          <w:sz w:val="28"/>
          <w:szCs w:val="28"/>
        </w:rPr>
      </w:pPr>
    </w:p>
    <w:p w:rsidR="00293B26" w:rsidRDefault="00293B26" w:rsidP="001633CC">
      <w:pPr>
        <w:pStyle w:val="a6"/>
        <w:tabs>
          <w:tab w:val="left" w:pos="1230"/>
        </w:tabs>
        <w:ind w:left="0" w:firstLine="567"/>
        <w:rPr>
          <w:sz w:val="28"/>
          <w:szCs w:val="28"/>
        </w:rPr>
      </w:pPr>
    </w:p>
    <w:p w:rsidR="001633CC" w:rsidRDefault="001633CC" w:rsidP="001633C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1633CC" w:rsidSect="001633C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33794"/>
    <w:rsid w:val="00046674"/>
    <w:rsid w:val="00086FF0"/>
    <w:rsid w:val="000970E1"/>
    <w:rsid w:val="00133FF7"/>
    <w:rsid w:val="001633CC"/>
    <w:rsid w:val="0019798E"/>
    <w:rsid w:val="001D3C73"/>
    <w:rsid w:val="00251E8E"/>
    <w:rsid w:val="00293B26"/>
    <w:rsid w:val="002B06F8"/>
    <w:rsid w:val="002B134D"/>
    <w:rsid w:val="002E7834"/>
    <w:rsid w:val="003108D4"/>
    <w:rsid w:val="00350791"/>
    <w:rsid w:val="00391CE6"/>
    <w:rsid w:val="003F2D82"/>
    <w:rsid w:val="004432E0"/>
    <w:rsid w:val="00447A5B"/>
    <w:rsid w:val="0049792D"/>
    <w:rsid w:val="004C047F"/>
    <w:rsid w:val="005136FF"/>
    <w:rsid w:val="005327F2"/>
    <w:rsid w:val="00532E3F"/>
    <w:rsid w:val="00543D22"/>
    <w:rsid w:val="005941BC"/>
    <w:rsid w:val="005D0CB8"/>
    <w:rsid w:val="00621F64"/>
    <w:rsid w:val="006E5734"/>
    <w:rsid w:val="006E7087"/>
    <w:rsid w:val="007220BB"/>
    <w:rsid w:val="00736124"/>
    <w:rsid w:val="0077683F"/>
    <w:rsid w:val="007C17A9"/>
    <w:rsid w:val="007E40DF"/>
    <w:rsid w:val="007F24A5"/>
    <w:rsid w:val="00827A69"/>
    <w:rsid w:val="00876A45"/>
    <w:rsid w:val="008A2EA2"/>
    <w:rsid w:val="008C06D3"/>
    <w:rsid w:val="009341C9"/>
    <w:rsid w:val="009669ED"/>
    <w:rsid w:val="009F17F2"/>
    <w:rsid w:val="009F47AA"/>
    <w:rsid w:val="00A524F0"/>
    <w:rsid w:val="00A54E8B"/>
    <w:rsid w:val="00A9703C"/>
    <w:rsid w:val="00BB5181"/>
    <w:rsid w:val="00BC5A19"/>
    <w:rsid w:val="00BD20C0"/>
    <w:rsid w:val="00BD2571"/>
    <w:rsid w:val="00BE1A1B"/>
    <w:rsid w:val="00C07705"/>
    <w:rsid w:val="00C213DC"/>
    <w:rsid w:val="00C22794"/>
    <w:rsid w:val="00C420D4"/>
    <w:rsid w:val="00CA0B67"/>
    <w:rsid w:val="00D17D6E"/>
    <w:rsid w:val="00D627BD"/>
    <w:rsid w:val="00DC2154"/>
    <w:rsid w:val="00E02043"/>
    <w:rsid w:val="00E37D07"/>
    <w:rsid w:val="00EC38D2"/>
    <w:rsid w:val="00EF78CC"/>
    <w:rsid w:val="00F13ABC"/>
    <w:rsid w:val="00F65A52"/>
    <w:rsid w:val="00FD0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paragraph" w:customStyle="1" w:styleId="1">
    <w:name w:val="Знак Знак Знак Знак Знак Знак Знак Знак Знак1"/>
    <w:basedOn w:val="a"/>
    <w:rsid w:val="008A2EA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6">
    <w:name w:val="List"/>
    <w:basedOn w:val="a"/>
    <w:rsid w:val="007F24A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9</cp:revision>
  <cp:lastPrinted>2024-11-25T07:26:00Z</cp:lastPrinted>
  <dcterms:created xsi:type="dcterms:W3CDTF">2024-11-25T07:26:00Z</dcterms:created>
  <dcterms:modified xsi:type="dcterms:W3CDTF">2024-12-20T11:27:00Z</dcterms:modified>
</cp:coreProperties>
</file>